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B4C" w:rsidRDefault="009A3561" w:rsidP="00C265EC">
      <w:pPr>
        <w:spacing w:after="432" w:line="432" w:lineRule="atLeast"/>
        <w:rPr>
          <w:rFonts w:ascii="TH SarabunIT๙" w:eastAsia="Times New Roman" w:hAnsi="TH SarabunIT๙" w:cs="TH SarabunIT๙"/>
          <w:b/>
          <w:bCs/>
          <w:color w:val="222222"/>
          <w:sz w:val="32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83185</wp:posOffset>
                </wp:positionV>
                <wp:extent cx="5240020" cy="609600"/>
                <wp:effectExtent l="0" t="0" r="17780" b="19050"/>
                <wp:wrapSquare wrapText="bothSides"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4002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F5802" w:rsidRPr="00F049EC" w:rsidRDefault="008F5802" w:rsidP="00445A60">
                            <w:pPr>
                              <w:spacing w:before="84" w:after="120" w:line="312" w:lineRule="atLeast"/>
                              <w:jc w:val="center"/>
                              <w:outlineLvl w:val="0"/>
                              <w:rPr>
                                <w:rFonts w:ascii="quarkbold" w:eastAsia="Times New Roman" w:hAnsi="quarkbold" w:cs="Angsana New"/>
                                <w:color w:val="FF0000"/>
                                <w:kern w:val="36"/>
                                <w:sz w:val="58"/>
                                <w:szCs w:val="58"/>
                              </w:rPr>
                            </w:pPr>
                            <w:r w:rsidRPr="00F049EC">
                              <w:rPr>
                                <w:rFonts w:ascii="quarkbold" w:eastAsia="Times New Roman" w:hAnsi="quarkbold" w:cs="Angsana New" w:hint="cs"/>
                                <w:color w:val="FF0000"/>
                                <w:kern w:val="36"/>
                                <w:sz w:val="58"/>
                                <w:szCs w:val="58"/>
                                <w:cs/>
                              </w:rPr>
                              <w:t>การ</w:t>
                            </w:r>
                            <w:r w:rsidRPr="00F049EC">
                              <w:rPr>
                                <w:rFonts w:ascii="quarkbold" w:eastAsia="Times New Roman" w:hAnsi="quarkbold" w:cs="Angsana New"/>
                                <w:color w:val="FF0000"/>
                                <w:kern w:val="36"/>
                                <w:sz w:val="58"/>
                                <w:szCs w:val="58"/>
                                <w:cs/>
                              </w:rPr>
                              <w:t>ดูแลผู้พิการทางร่างกายรู้ไว้สักนิด ช่วยผู้พิการได้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.25pt;margin-top:6.55pt;width:412.6pt;height:4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" filled="f" strokeweight=".5pt">
                <v:path arrowok="t"/>
                <v:textbox>
                  <w:txbxContent>
                    <w:p w:rsidR="008F5802" w:rsidRPr="00F049EC" w:rsidRDefault="008F5802" w:rsidP="00445A60">
                      <w:pPr>
                        <w:spacing w:before="84" w:after="120" w:line="312" w:lineRule="atLeast"/>
                        <w:jc w:val="center"/>
                        <w:outlineLvl w:val="0"/>
                        <w:rPr>
                          <w:rFonts w:ascii="quarkbold" w:eastAsia="Times New Roman" w:hAnsi="quarkbold" w:cs="Angsana New"/>
                          <w:color w:val="FF0000"/>
                          <w:kern w:val="36"/>
                          <w:sz w:val="58"/>
                          <w:szCs w:val="58"/>
                        </w:rPr>
                      </w:pPr>
                      <w:r w:rsidRPr="00F049EC">
                        <w:rPr>
                          <w:rFonts w:ascii="quarkbold" w:eastAsia="Times New Roman" w:hAnsi="quarkbold" w:cs="Angsana New" w:hint="cs"/>
                          <w:color w:val="FF0000"/>
                          <w:kern w:val="36"/>
                          <w:sz w:val="58"/>
                          <w:szCs w:val="58"/>
                          <w:cs/>
                        </w:rPr>
                        <w:t>การ</w:t>
                      </w:r>
                      <w:r w:rsidRPr="00F049EC">
                        <w:rPr>
                          <w:rFonts w:ascii="quarkbold" w:eastAsia="Times New Roman" w:hAnsi="quarkbold" w:cs="Angsana New"/>
                          <w:color w:val="FF0000"/>
                          <w:kern w:val="36"/>
                          <w:sz w:val="58"/>
                          <w:szCs w:val="58"/>
                          <w:cs/>
                        </w:rPr>
                        <w:t>ดูแลผู้พิการทางร่างกายรู้ไว้สักนิด ช่วยผู้พิการได้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5B4C">
        <w:rPr>
          <w:rFonts w:ascii="TH SarabunIT๙" w:eastAsia="Times New Roman" w:hAnsi="TH SarabunIT๙" w:cs="TH SarabunIT๙"/>
          <w:b/>
          <w:bCs/>
          <w:color w:val="222222"/>
          <w:sz w:val="32"/>
          <w:szCs w:val="40"/>
        </w:rPr>
        <w:t xml:space="preserve">              </w:t>
      </w:r>
    </w:p>
    <w:p w:rsidR="00095B4C" w:rsidRDefault="00095B4C" w:rsidP="00C265EC">
      <w:pPr>
        <w:spacing w:after="432" w:line="432" w:lineRule="atLeast"/>
        <w:rPr>
          <w:rFonts w:ascii="TH SarabunIT๙" w:eastAsia="Times New Roman" w:hAnsi="TH SarabunIT๙" w:cs="TH SarabunIT๙"/>
          <w:b/>
          <w:bCs/>
          <w:color w:val="222222"/>
          <w:sz w:val="32"/>
          <w:szCs w:val="40"/>
        </w:rPr>
      </w:pPr>
    </w:p>
    <w:p w:rsidR="00C265EC" w:rsidRPr="00B558E1" w:rsidRDefault="00575202" w:rsidP="00C265EC">
      <w:pPr>
        <w:spacing w:after="432" w:line="432" w:lineRule="atLeast"/>
        <w:rPr>
          <w:rFonts w:ascii="TH SarabunIT๙" w:eastAsia="Times New Roman" w:hAnsi="TH SarabunIT๙" w:cs="TH SarabunIT๙"/>
          <w:b/>
          <w:bCs/>
          <w:color w:val="222222"/>
          <w:sz w:val="32"/>
          <w:szCs w:val="40"/>
        </w:rPr>
      </w:pPr>
      <w:r w:rsidRPr="00B558E1">
        <w:rPr>
          <w:rFonts w:ascii="TH SarabunIT๙" w:eastAsia="Times New Roman" w:hAnsi="TH SarabunIT๙" w:cs="TH SarabunIT๙"/>
          <w:b/>
          <w:bCs/>
          <w:color w:val="222222"/>
          <w:sz w:val="32"/>
          <w:szCs w:val="40"/>
          <w:cs/>
        </w:rPr>
        <w:t>หลักปฏิบัติดังต่อไปนี้ช่วยให้คุณสามารถปฏิบัติตนต่อผู้พิการทางร่างกายได้อย่างถูกต้องเหมาะสม</w:t>
      </w:r>
    </w:p>
    <w:p w:rsidR="00575202" w:rsidRPr="00C265EC" w:rsidRDefault="00815867" w:rsidP="00C265EC">
      <w:pPr>
        <w:spacing w:after="432" w:line="432" w:lineRule="atLeast"/>
        <w:ind w:firstLine="720"/>
        <w:jc w:val="thaiDistribute"/>
        <w:rPr>
          <w:rFonts w:ascii="TH SarabunIT๙" w:eastAsia="Times New Roman" w:hAnsi="TH SarabunIT๙" w:cs="TH SarabunIT๙"/>
          <w:color w:val="222222"/>
          <w:sz w:val="31"/>
          <w:szCs w:val="31"/>
          <w:cs/>
        </w:rPr>
      </w:pPr>
      <w:r w:rsidRPr="00F96B9B">
        <w:rPr>
          <w:rFonts w:ascii="TH SarabunPSK" w:hAnsi="TH SarabunPSK" w:cs="TH SarabunPSK"/>
          <w:b/>
          <w:bCs/>
          <w:noProof/>
          <w:color w:val="0000FF"/>
          <w:sz w:val="40"/>
          <w:szCs w:val="40"/>
        </w:rPr>
        <w:drawing>
          <wp:inline distT="0" distB="0" distL="0" distR="0">
            <wp:extent cx="285750" cy="180975"/>
            <wp:effectExtent l="0" t="0" r="0" b="9525"/>
            <wp:docPr id="2" name="Picture 1" descr="http://img.kapook.com/image/icon/47_68129_3e1fe36d0c4f6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kapook.com/image/icon/47_68129_3e1fe36d0c4f645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1251"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 xml:space="preserve"> 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1.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1"/>
        </w:rPr>
        <w:t> 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ไม่เคลื่อนย้ายสิ่งของของคนพิการ โดยเฉพาะอุปกรณ์เครื่องช่วยคนพิการ เช่น เครื่องช่วยเดิน ไม้ค้ำยัน ไม้เท้า เก้าอี้เข็น เป็นต้น ทั้งนี้ หากจำเป็นต้องเคลื่อนย้าย ให้ถามก่อนเสมอว่าจะให้เคลื่อนย้ายหรือนำไปวางที่ใด</w:t>
      </w:r>
    </w:p>
    <w:p w:rsidR="00575202" w:rsidRPr="008F5802" w:rsidRDefault="00575202" w:rsidP="00575202">
      <w:pPr>
        <w:spacing w:after="432" w:line="432" w:lineRule="atLeast"/>
        <w:rPr>
          <w:rFonts w:ascii="TH SarabunIT๙" w:eastAsia="Times New Roman" w:hAnsi="TH SarabunIT๙" w:cs="TH SarabunIT๙"/>
          <w:b/>
          <w:bCs/>
          <w:color w:val="222222"/>
          <w:sz w:val="31"/>
          <w:szCs w:val="31"/>
          <w:cs/>
        </w:rPr>
      </w:pPr>
      <w:r w:rsidRPr="008F5802">
        <w:rPr>
          <w:rFonts w:ascii="TH SarabunIT๙" w:eastAsia="Times New Roman" w:hAnsi="TH SarabunIT๙" w:cs="TH SarabunIT๙"/>
          <w:b/>
          <w:bCs/>
          <w:color w:val="222222"/>
          <w:sz w:val="31"/>
          <w:szCs w:val="36"/>
          <w:cs/>
        </w:rPr>
        <w:t>การใช้เก้าอี้เข็นควรมีหลักปฏิบัติ ดังนี้</w:t>
      </w:r>
    </w:p>
    <w:p w:rsidR="00C265EC" w:rsidRDefault="00815867" w:rsidP="00C265EC">
      <w:pPr>
        <w:spacing w:after="0" w:line="432" w:lineRule="atLeast"/>
        <w:ind w:firstLine="720"/>
        <w:jc w:val="both"/>
        <w:rPr>
          <w:rFonts w:ascii="TH SarabunIT๙" w:eastAsia="Times New Roman" w:hAnsi="TH SarabunIT๙" w:cs="TH SarabunIT๙"/>
          <w:color w:val="222222"/>
          <w:sz w:val="31"/>
          <w:szCs w:val="31"/>
        </w:rPr>
      </w:pPr>
      <w:r w:rsidRPr="00F96B9B">
        <w:rPr>
          <w:rFonts w:ascii="TH SarabunPSK" w:hAnsi="TH SarabunPSK" w:cs="TH SarabunPSK"/>
          <w:b/>
          <w:bCs/>
          <w:noProof/>
          <w:color w:val="0000FF"/>
          <w:sz w:val="40"/>
          <w:szCs w:val="40"/>
        </w:rPr>
        <w:drawing>
          <wp:inline distT="0" distB="0" distL="0" distR="0">
            <wp:extent cx="285750" cy="180975"/>
            <wp:effectExtent l="0" t="0" r="0" b="9525"/>
            <wp:docPr id="3" name="Picture 1" descr="http://img.kapook.com/image/icon/47_68129_3e1fe36d0c4f6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kapook.com/image/icon/47_68129_3e1fe36d0c4f645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1251"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 xml:space="preserve"> 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2. วิธีใช้เก้าอี้เข็น ให้กางที่รองนั่ง ดึงที่วางแขนหรือด้านข้างทั้ง 2 ด้านของเก้าอี้เพื่อให้ที่รองนั่งกางออก เมื่อต้องการเก็บ ให้ดึงส่วนกลางของที่รองนั่งพับขึ้น แล้วดึงด้านข้างของเก้าอี้มาชิดกัน</w:t>
      </w:r>
    </w:p>
    <w:p w:rsidR="00BB1251" w:rsidRDefault="00BB1251" w:rsidP="00BB1251">
      <w:pPr>
        <w:spacing w:after="0" w:line="432" w:lineRule="atLeast"/>
        <w:ind w:left="720" w:firstLine="720"/>
        <w:rPr>
          <w:rFonts w:ascii="TH SarabunIT๙" w:eastAsia="Times New Roman" w:hAnsi="TH SarabunIT๙" w:cs="TH SarabunIT๙"/>
          <w:color w:val="222222"/>
          <w:sz w:val="31"/>
          <w:szCs w:val="36"/>
        </w:rPr>
      </w:pPr>
      <w:r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 xml:space="preserve">   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2.1 วิธีล็อกล้อเก้าอี้เข็น เมื่อคนพิการนั่งเก้า</w:t>
      </w:r>
      <w:r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อี้เข็นต้องการหยุดการเดินทา</w:t>
      </w:r>
      <w:r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>ง</w:t>
      </w:r>
    </w:p>
    <w:p w:rsidR="00BB1251" w:rsidRPr="00BB1251" w:rsidRDefault="00BB1251" w:rsidP="00BB1251">
      <w:pPr>
        <w:spacing w:after="0" w:line="432" w:lineRule="atLeast"/>
        <w:rPr>
          <w:rFonts w:ascii="TH SarabunIT๙" w:eastAsia="Times New Roman" w:hAnsi="TH SarabunIT๙" w:cs="TH SarabunIT๙"/>
          <w:color w:val="222222"/>
          <w:sz w:val="31"/>
          <w:szCs w:val="36"/>
        </w:rPr>
      </w:pPr>
      <w:r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คว</w:t>
      </w:r>
      <w:r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>ร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ช่วยล็อกล้อของเก้าอี้เข็น โดยปรับที่ล็อกซึ่งอยู่ใกล้กับล้อทั้ง 2 ข้าง</w:t>
      </w:r>
    </w:p>
    <w:p w:rsidR="00BB1251" w:rsidRDefault="00BB1251" w:rsidP="00BB1251">
      <w:pPr>
        <w:spacing w:after="0" w:line="432" w:lineRule="atLeast"/>
        <w:ind w:left="720" w:firstLine="720"/>
        <w:rPr>
          <w:rFonts w:ascii="TH SarabunIT๙" w:eastAsia="Times New Roman" w:hAnsi="TH SarabunIT๙" w:cs="TH SarabunIT๙"/>
          <w:color w:val="222222"/>
          <w:sz w:val="31"/>
          <w:szCs w:val="36"/>
        </w:rPr>
      </w:pPr>
      <w:r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 xml:space="preserve">  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2.2 วิธีเข็นเก้าอี้เข็น ให้จับที่คันจับ หรือมือจ</w:t>
      </w:r>
      <w:r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ับของเก้าอี้เข็นทั้ง 2 ข้าง ซึ่</w:t>
      </w:r>
      <w:r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>ง</w:t>
      </w:r>
    </w:p>
    <w:p w:rsidR="008F5802" w:rsidRPr="00BB1251" w:rsidRDefault="00575202" w:rsidP="00BB1251">
      <w:pPr>
        <w:spacing w:after="0" w:line="432" w:lineRule="atLeast"/>
        <w:rPr>
          <w:rFonts w:ascii="TH SarabunIT๙" w:eastAsia="Times New Roman" w:hAnsi="TH SarabunIT๙" w:cs="TH SarabunIT๙"/>
          <w:color w:val="222222"/>
          <w:sz w:val="31"/>
          <w:szCs w:val="36"/>
        </w:rPr>
      </w:pPr>
      <w:r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อย</w:t>
      </w:r>
      <w:r w:rsidR="00BB1251"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>ู่</w:t>
      </w:r>
      <w:r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ทางด้านบนของพนักเก้าอี้ด้านหลังของคนพิการ และเข็นไปข้างหน้าอย่างมั่นคง ในอัตราเร็วสม่ำเสมอ ไม่เร็วหรือช้าจนเกินไป สำหรับการเข็นลงทางลาด หากคนพิการไม่แข็งแรงหรือไม่สามารถพยุงตัวให้มั่นคงได้ ให้เข็นโดยให้คนเข็นเดินหันหลังลงทางลาด และดึงเก้าอี้เข็นตามลงมาเพื่อป้องกันไม่ให้หล่นจากเก้าอี้ โดยเฉพาะคนพิการที่ไม่มีสายรัดตัวให้ติดกับเก้าอี้ หากจำเป็นต้องเดินหันหน้าลง ให้ใช้มือหนึ่งประคองหน้าอกคนพิการไว้ เพื่อไม่ให้ล้ม ในกรณีที่ต้องเข็นในที่ขรุขระ ให้ยกล้อหน้าขึ้นด้วยการเหยียบแท่งเหล็กใต้เก้าอี้ด้านหลัง พร้อมกับการยกล้อหน้าขึ้น และเข็นไปตลอดทางขรุขระ สำหรับการเข็นขึ้นทางเท้าหรือทางต่างระดับ ให้ยกล้อหน้าขึ้นไปก่อนด้วยการเหยียบแท่งเหล็กใต้เก้าอี้ด้านหลัง แล้วยกล้อหลังตามขึ้นไป การเข็นลงทางเท้าหรือทางต่างระดับ ใช้วิธีให้คนเข็นเดินหันหลังลงจากทางต่างระดับพร้อมกับดึงล้</w:t>
      </w:r>
      <w:r w:rsidR="00095B4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อหลังลงก่อน แล้วจึงดึงล้อหน้าตา</w:t>
      </w:r>
      <w:r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ลงมา</w:t>
      </w:r>
    </w:p>
    <w:p w:rsidR="00095B4C" w:rsidRDefault="00095B4C" w:rsidP="008F5802">
      <w:pPr>
        <w:spacing w:after="0" w:line="432" w:lineRule="atLeast"/>
        <w:ind w:firstLine="720"/>
        <w:jc w:val="both"/>
        <w:rPr>
          <w:rFonts w:ascii="TH SarabunIT๙" w:eastAsia="Times New Roman" w:hAnsi="TH SarabunIT๙" w:cs="TH SarabunIT๙"/>
          <w:color w:val="222222"/>
          <w:sz w:val="31"/>
          <w:szCs w:val="36"/>
        </w:rPr>
      </w:pPr>
      <w:r>
        <w:rPr>
          <w:rFonts w:ascii="TH SarabunIT๙" w:eastAsia="Times New Roman" w:hAnsi="TH SarabunIT๙" w:cs="TH SarabunIT๙"/>
          <w:noProof/>
          <w:color w:val="222222"/>
          <w:sz w:val="31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3476625</wp:posOffset>
            </wp:positionH>
            <wp:positionV relativeFrom="paragraph">
              <wp:posOffset>86360</wp:posOffset>
            </wp:positionV>
            <wp:extent cx="2609850" cy="1638300"/>
            <wp:effectExtent l="19050" t="0" r="0" b="0"/>
            <wp:wrapNone/>
            <wp:docPr id="22" name="รูปภาพ 22" descr="C:\Users\Administrator\Pictures\รูปคนพิกา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Pictures\รูปคนพิการ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95B4C" w:rsidRDefault="00095B4C" w:rsidP="008F5802">
      <w:pPr>
        <w:spacing w:after="0" w:line="432" w:lineRule="atLeast"/>
        <w:ind w:firstLine="720"/>
        <w:jc w:val="both"/>
        <w:rPr>
          <w:rFonts w:ascii="TH SarabunIT๙" w:eastAsia="Times New Roman" w:hAnsi="TH SarabunIT๙" w:cs="TH SarabunIT๙"/>
          <w:color w:val="222222"/>
          <w:sz w:val="31"/>
          <w:szCs w:val="36"/>
        </w:rPr>
      </w:pPr>
    </w:p>
    <w:p w:rsidR="00095B4C" w:rsidRDefault="00095B4C" w:rsidP="008F5802">
      <w:pPr>
        <w:spacing w:after="0" w:line="432" w:lineRule="atLeast"/>
        <w:ind w:firstLine="720"/>
        <w:jc w:val="both"/>
        <w:rPr>
          <w:rFonts w:ascii="TH SarabunIT๙" w:eastAsia="Times New Roman" w:hAnsi="TH SarabunIT๙" w:cs="TH SarabunIT๙"/>
          <w:color w:val="222222"/>
          <w:sz w:val="31"/>
          <w:szCs w:val="36"/>
        </w:rPr>
      </w:pPr>
    </w:p>
    <w:p w:rsidR="00095B4C" w:rsidRDefault="00095B4C" w:rsidP="008F5802">
      <w:pPr>
        <w:spacing w:after="0" w:line="432" w:lineRule="atLeast"/>
        <w:ind w:firstLine="720"/>
        <w:jc w:val="both"/>
        <w:rPr>
          <w:rFonts w:ascii="TH SarabunIT๙" w:eastAsia="Times New Roman" w:hAnsi="TH SarabunIT๙" w:cs="TH SarabunIT๙"/>
          <w:color w:val="222222"/>
          <w:sz w:val="31"/>
          <w:szCs w:val="36"/>
        </w:rPr>
      </w:pPr>
    </w:p>
    <w:p w:rsidR="00095B4C" w:rsidRDefault="00095B4C" w:rsidP="008F5802">
      <w:pPr>
        <w:spacing w:after="0" w:line="432" w:lineRule="atLeast"/>
        <w:ind w:firstLine="720"/>
        <w:jc w:val="both"/>
        <w:rPr>
          <w:rFonts w:ascii="TH SarabunIT๙" w:eastAsia="Times New Roman" w:hAnsi="TH SarabunIT๙" w:cs="TH SarabunIT๙"/>
          <w:color w:val="222222"/>
          <w:sz w:val="31"/>
          <w:szCs w:val="36"/>
        </w:rPr>
      </w:pPr>
    </w:p>
    <w:p w:rsidR="00095B4C" w:rsidRDefault="00095B4C" w:rsidP="008F5802">
      <w:pPr>
        <w:spacing w:after="0" w:line="432" w:lineRule="atLeast"/>
        <w:ind w:firstLine="720"/>
        <w:jc w:val="both"/>
        <w:rPr>
          <w:rFonts w:ascii="TH SarabunIT๙" w:eastAsia="Times New Roman" w:hAnsi="TH SarabunIT๙" w:cs="TH SarabunIT๙"/>
          <w:color w:val="222222"/>
          <w:sz w:val="31"/>
          <w:szCs w:val="36"/>
        </w:rPr>
      </w:pPr>
    </w:p>
    <w:p w:rsidR="00095B4C" w:rsidRDefault="00095B4C" w:rsidP="008F5802">
      <w:pPr>
        <w:spacing w:after="0" w:line="432" w:lineRule="atLeast"/>
        <w:ind w:firstLine="720"/>
        <w:jc w:val="both"/>
        <w:rPr>
          <w:rFonts w:ascii="TH SarabunIT๙" w:eastAsia="Times New Roman" w:hAnsi="TH SarabunIT๙" w:cs="TH SarabunIT๙"/>
          <w:color w:val="222222"/>
          <w:sz w:val="31"/>
          <w:szCs w:val="36"/>
        </w:rPr>
      </w:pPr>
    </w:p>
    <w:p w:rsidR="00095B4C" w:rsidRDefault="00095B4C" w:rsidP="008F5802">
      <w:pPr>
        <w:spacing w:after="0" w:line="432" w:lineRule="atLeast"/>
        <w:ind w:firstLine="720"/>
        <w:jc w:val="both"/>
        <w:rPr>
          <w:rFonts w:ascii="TH SarabunIT๙" w:eastAsia="Times New Roman" w:hAnsi="TH SarabunIT๙" w:cs="TH SarabunIT๙"/>
          <w:color w:val="222222"/>
          <w:sz w:val="31"/>
          <w:szCs w:val="36"/>
        </w:rPr>
      </w:pPr>
    </w:p>
    <w:p w:rsidR="00BB1251" w:rsidRDefault="00095B4C" w:rsidP="00BB1251">
      <w:pPr>
        <w:spacing w:after="0" w:line="432" w:lineRule="atLeast"/>
        <w:ind w:left="720" w:firstLine="720"/>
        <w:jc w:val="both"/>
        <w:rPr>
          <w:rFonts w:ascii="TH SarabunIT๙" w:eastAsia="Times New Roman" w:hAnsi="TH SarabunIT๙" w:cs="TH SarabunIT๙"/>
          <w:color w:val="222222"/>
          <w:sz w:val="31"/>
          <w:szCs w:val="36"/>
        </w:rPr>
      </w:pPr>
      <w:r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lastRenderedPageBreak/>
        <w:t xml:space="preserve"> 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2.3 วิธียกเก้าอี้เข็น การยกเก้าอี้เข็นขึ้น-ลงบันได หรือข้ามสิ่งกีดขวาง ควรใช้</w:t>
      </w:r>
    </w:p>
    <w:p w:rsidR="00095B4C" w:rsidRDefault="00575202" w:rsidP="00BB1251">
      <w:pPr>
        <w:spacing w:after="0" w:line="432" w:lineRule="atLeast"/>
        <w:jc w:val="both"/>
        <w:rPr>
          <w:rFonts w:ascii="TH SarabunIT๙" w:eastAsia="Times New Roman" w:hAnsi="TH SarabunIT๙" w:cs="TH SarabunIT๙"/>
          <w:color w:val="222222"/>
          <w:sz w:val="31"/>
          <w:szCs w:val="31"/>
        </w:rPr>
      </w:pPr>
      <w:r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คน 2-4 คน โดยจับที่ด้านข้างของเก้าอี้เข็นข้างละ 1 คน และจับที่มือจับของเก้าอี้เข็นทางด้านหลังของเก้าอี้อีก 1 คน</w:t>
      </w:r>
    </w:p>
    <w:p w:rsidR="00095B4C" w:rsidRPr="00095B4C" w:rsidRDefault="00095B4C" w:rsidP="00095B4C">
      <w:pPr>
        <w:spacing w:after="0" w:line="432" w:lineRule="atLeast"/>
        <w:ind w:firstLine="720"/>
        <w:jc w:val="both"/>
        <w:rPr>
          <w:rFonts w:ascii="TH SarabunIT๙" w:eastAsia="Times New Roman" w:hAnsi="TH SarabunIT๙" w:cs="TH SarabunIT๙"/>
          <w:color w:val="222222"/>
          <w:sz w:val="31"/>
          <w:szCs w:val="31"/>
        </w:rPr>
      </w:pPr>
    </w:p>
    <w:p w:rsidR="00575202" w:rsidRPr="00C265EC" w:rsidRDefault="00815867" w:rsidP="00C265EC">
      <w:pPr>
        <w:spacing w:after="432" w:line="432" w:lineRule="atLeast"/>
        <w:ind w:firstLine="720"/>
        <w:jc w:val="thaiDistribute"/>
        <w:rPr>
          <w:rFonts w:ascii="TH SarabunIT๙" w:eastAsia="Times New Roman" w:hAnsi="TH SarabunIT๙" w:cs="TH SarabunIT๙"/>
          <w:color w:val="222222"/>
          <w:sz w:val="31"/>
          <w:szCs w:val="31"/>
          <w:cs/>
        </w:rPr>
      </w:pPr>
      <w:r w:rsidRPr="00F96B9B">
        <w:rPr>
          <w:rFonts w:ascii="TH SarabunPSK" w:hAnsi="TH SarabunPSK" w:cs="TH SarabunPSK"/>
          <w:b/>
          <w:bCs/>
          <w:noProof/>
          <w:color w:val="0000FF"/>
          <w:sz w:val="40"/>
          <w:szCs w:val="40"/>
        </w:rPr>
        <w:drawing>
          <wp:inline distT="0" distB="0" distL="0" distR="0">
            <wp:extent cx="285750" cy="180975"/>
            <wp:effectExtent l="0" t="0" r="0" b="9525"/>
            <wp:docPr id="7" name="Picture 1" descr="http://img.kapook.com/image/icon/47_68129_3e1fe36d0c4f6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kapook.com/image/icon/47_68129_3e1fe36d0c4f645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5B4C"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 xml:space="preserve">  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3. การใช้ไม้ค้ำยันและไม้เท้าควรมีหลักปฏิบัติ ดังนี้คนพิการที่ใช้ไม้ค้ำยันหรือไม้เท้าส่วนใหญ่สามารถเดินได้ด้วยตนเอง ยกเว้น ถ้าทางเดินขรุขระหรือลื่น ผู้ดูแลควรเดินตามหลังใกล้ๆ เพื่อคอยเฝ้าระวังและเข้าช่วยทันทีหากคนพิการเดินไม่มั่นคง นอกจากนี้ เมื่อต้องขึ้นบันได คนพิการบางคนสะดวกในการจับราวบันไดเดินขึ้นไปเอง ดังนั้น ผู้ดูแลควรช่วยรับไม้ค้ำยันหรือไม้เท้ามาถือและเดินตามไปส่งไม้เท้าหรือไม้ค้ำยันให้เมื่อขึ้นบันไดเรียบร้อยแล้ว</w:t>
      </w:r>
    </w:p>
    <w:p w:rsidR="00095B4C" w:rsidRDefault="00815867" w:rsidP="00095B4C">
      <w:pPr>
        <w:spacing w:line="432" w:lineRule="atLeast"/>
        <w:ind w:firstLine="720"/>
        <w:jc w:val="both"/>
        <w:rPr>
          <w:rFonts w:ascii="TH SarabunIT๙" w:eastAsia="Times New Roman" w:hAnsi="TH SarabunIT๙" w:cs="TH SarabunIT๙"/>
          <w:color w:val="222222"/>
          <w:sz w:val="31"/>
          <w:szCs w:val="36"/>
        </w:rPr>
      </w:pPr>
      <w:r w:rsidRPr="00F96B9B">
        <w:rPr>
          <w:rFonts w:ascii="TH SarabunPSK" w:hAnsi="TH SarabunPSK" w:cs="TH SarabunPSK"/>
          <w:b/>
          <w:bCs/>
          <w:noProof/>
          <w:color w:val="0000FF"/>
          <w:sz w:val="40"/>
          <w:szCs w:val="40"/>
        </w:rPr>
        <w:drawing>
          <wp:inline distT="0" distB="0" distL="0" distR="0">
            <wp:extent cx="285750" cy="180975"/>
            <wp:effectExtent l="0" t="0" r="0" b="9525"/>
            <wp:docPr id="8" name="Picture 1" descr="http://img.kapook.com/image/icon/47_68129_3e1fe36d0c4f6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kapook.com/image/icon/47_68129_3e1fe36d0c4f645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5B4C"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 xml:space="preserve"> 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4. วิธีเคลื่อนย้ายคนพิการ ต้องยกคนพิการและเคลื่อนย้ายตามวิธีที่คนพิการหรือผู้ดูแลคนพิการแนะนำเท่านั้น เนื่องจากการเคลื่อนย้ายคนพิการอย่างไม่ถูกวิธี อาจก่อให้เกิดอันตรายได้มาก ทั้งนี้ การเคลื่อนย้าย อาจใช้คนเพียง 2 คน โดยยกเก</w:t>
      </w:r>
      <w:r w:rsidR="000525A2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้าอี้เข็นที่ด้านหน้าและด้านหลัง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ด้านละ 1 คน</w:t>
      </w:r>
      <w:r w:rsidR="00095B4C"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 xml:space="preserve"> </w:t>
      </w:r>
    </w:p>
    <w:p w:rsidR="00575202" w:rsidRPr="00C265EC" w:rsidRDefault="00095B4C" w:rsidP="00095B4C">
      <w:pPr>
        <w:spacing w:after="0" w:line="432" w:lineRule="atLeast"/>
        <w:ind w:firstLine="720"/>
        <w:jc w:val="both"/>
        <w:rPr>
          <w:rFonts w:ascii="TH SarabunIT๙" w:eastAsia="Times New Roman" w:hAnsi="TH SarabunIT๙" w:cs="TH SarabunIT๙"/>
          <w:color w:val="222222"/>
          <w:sz w:val="31"/>
          <w:szCs w:val="31"/>
          <w:cs/>
        </w:rPr>
      </w:pPr>
      <w:r w:rsidRPr="00095B4C">
        <w:rPr>
          <w:rFonts w:ascii="TH SarabunIT๙" w:eastAsia="Times New Roman" w:hAnsi="TH SarabunIT๙" w:cs="TH SarabunIT๙"/>
          <w:noProof/>
          <w:color w:val="222222"/>
          <w:sz w:val="31"/>
          <w:szCs w:val="36"/>
          <w:cs/>
        </w:rPr>
        <w:drawing>
          <wp:inline distT="0" distB="0" distL="0" distR="0">
            <wp:extent cx="285750" cy="180975"/>
            <wp:effectExtent l="0" t="0" r="0" b="9525"/>
            <wp:docPr id="1" name="Picture 1" descr="http://img.kapook.com/image/icon/47_68129_3e1fe36d0c4f6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kapook.com/image/icon/47_68129_3e1fe36d0c4f645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 xml:space="preserve"> 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5. การช่วยคนพิการด้านร่างกายระหว่างรับประทานอาหารมีหลักปฏิบัติ ดังนี้</w:t>
      </w:r>
    </w:p>
    <w:p w:rsidR="00095B4C" w:rsidRDefault="00095B4C" w:rsidP="00095B4C">
      <w:pPr>
        <w:spacing w:after="0" w:line="432" w:lineRule="atLeast"/>
        <w:ind w:left="1440"/>
        <w:rPr>
          <w:rFonts w:ascii="TH SarabunIT๙" w:eastAsia="Times New Roman" w:hAnsi="TH SarabunIT๙" w:cs="TH SarabunIT๙"/>
          <w:color w:val="222222"/>
          <w:sz w:val="31"/>
          <w:szCs w:val="36"/>
        </w:rPr>
      </w:pPr>
      <w:r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 xml:space="preserve">  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5.1 ถ้าคนพิการมองไม่เห็นอาหาร ให้บอกว่ามีอาหารอะไรบ้าง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1"/>
          <w:cs/>
        </w:rPr>
        <w:br/>
      </w:r>
      <w:r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 xml:space="preserve">  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5.2 ในกรณีที่คนพิการไม่สามารถต</w:t>
      </w:r>
      <w:r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ักอาหารด้วยตนเองได้ ให้ช่วยยกจา</w:t>
      </w:r>
      <w:r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>ก</w:t>
      </w:r>
    </w:p>
    <w:p w:rsidR="00095B4C" w:rsidRDefault="00575202" w:rsidP="00095B4C">
      <w:pPr>
        <w:spacing w:after="0" w:line="432" w:lineRule="atLeast"/>
        <w:rPr>
          <w:rFonts w:ascii="TH SarabunIT๙" w:eastAsia="Times New Roman" w:hAnsi="TH SarabunIT๙" w:cs="TH SarabunIT๙"/>
          <w:color w:val="222222"/>
          <w:sz w:val="31"/>
          <w:szCs w:val="31"/>
        </w:rPr>
      </w:pPr>
      <w:r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อาหารให้คนพิการตัก หรือช่วยตักอาหารให้</w:t>
      </w:r>
    </w:p>
    <w:p w:rsidR="00095B4C" w:rsidRDefault="00095B4C" w:rsidP="00095B4C">
      <w:pPr>
        <w:spacing w:after="0" w:line="432" w:lineRule="atLeast"/>
        <w:ind w:left="720" w:firstLine="720"/>
        <w:rPr>
          <w:rFonts w:ascii="TH SarabunIT๙" w:eastAsia="Times New Roman" w:hAnsi="TH SarabunIT๙" w:cs="TH SarabunIT๙"/>
          <w:color w:val="222222"/>
          <w:sz w:val="31"/>
          <w:szCs w:val="36"/>
        </w:rPr>
      </w:pPr>
      <w:r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 xml:space="preserve"> 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 xml:space="preserve">5.3 หากคนพิการไม่สามารถตัดหรือแบ่งอาหารเป็นชิ้นเล็กๆ ได้ </w:t>
      </w:r>
    </w:p>
    <w:p w:rsidR="00095B4C" w:rsidRDefault="00575202" w:rsidP="00095B4C">
      <w:pPr>
        <w:spacing w:after="0" w:line="432" w:lineRule="atLeast"/>
        <w:rPr>
          <w:rFonts w:ascii="TH SarabunIT๙" w:eastAsia="Times New Roman" w:hAnsi="TH SarabunIT๙" w:cs="TH SarabunIT๙"/>
          <w:color w:val="222222"/>
          <w:sz w:val="31"/>
          <w:szCs w:val="31"/>
        </w:rPr>
      </w:pPr>
      <w:r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ควรช่วยเหลือ</w:t>
      </w:r>
    </w:p>
    <w:p w:rsidR="00095B4C" w:rsidRDefault="00095B4C" w:rsidP="00095B4C">
      <w:pPr>
        <w:spacing w:after="0" w:line="432" w:lineRule="atLeast"/>
        <w:ind w:left="720" w:firstLine="720"/>
        <w:rPr>
          <w:rFonts w:ascii="TH SarabunIT๙" w:eastAsia="Times New Roman" w:hAnsi="TH SarabunIT๙" w:cs="TH SarabunIT๙"/>
          <w:color w:val="222222"/>
          <w:sz w:val="31"/>
          <w:szCs w:val="36"/>
        </w:rPr>
      </w:pPr>
      <w:r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 xml:space="preserve"> 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 xml:space="preserve">5.4 หากคนพิการไม่สะดวกที่จะตักอาหารใส่ปาก ควรช่วยป้อนอาหารให้ </w:t>
      </w:r>
    </w:p>
    <w:p w:rsidR="008F5802" w:rsidRDefault="00575202" w:rsidP="00095B4C">
      <w:pPr>
        <w:spacing w:after="0" w:line="432" w:lineRule="atLeast"/>
        <w:rPr>
          <w:rFonts w:ascii="TH SarabunIT๙" w:eastAsia="Times New Roman" w:hAnsi="TH SarabunIT๙" w:cs="TH SarabunIT๙"/>
          <w:color w:val="222222"/>
          <w:sz w:val="31"/>
          <w:szCs w:val="36"/>
        </w:rPr>
      </w:pPr>
      <w:r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โดยควรใช้วิธีตามที่คนพิการหรือผู้คุ้นเคยกับคนพิการแนะนำ</w:t>
      </w:r>
    </w:p>
    <w:p w:rsidR="00095B4C" w:rsidRDefault="00815867" w:rsidP="00095B4C">
      <w:pPr>
        <w:spacing w:after="0" w:line="432" w:lineRule="atLeast"/>
        <w:ind w:left="720"/>
        <w:rPr>
          <w:rFonts w:ascii="TH SarabunIT๙" w:eastAsia="Times New Roman" w:hAnsi="TH SarabunIT๙" w:cs="TH SarabunIT๙"/>
          <w:color w:val="222222"/>
          <w:sz w:val="31"/>
          <w:szCs w:val="36"/>
        </w:rPr>
      </w:pPr>
      <w:r w:rsidRPr="00F96B9B">
        <w:rPr>
          <w:rFonts w:ascii="TH SarabunPSK" w:hAnsi="TH SarabunPSK" w:cs="TH SarabunPSK"/>
          <w:b/>
          <w:bCs/>
          <w:noProof/>
          <w:color w:val="0000FF"/>
          <w:sz w:val="40"/>
          <w:szCs w:val="40"/>
        </w:rPr>
        <w:drawing>
          <wp:inline distT="0" distB="0" distL="0" distR="0">
            <wp:extent cx="285750" cy="180975"/>
            <wp:effectExtent l="0" t="0" r="0" b="9525"/>
            <wp:docPr id="13" name="Picture 1" descr="http://img.kapook.com/image/icon/47_68129_3e1fe36d0c4f6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kapook.com/image/icon/47_68129_3e1fe36d0c4f645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5B4C"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 xml:space="preserve"> 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6. ควรช่วยเหลือคนพิการด้านร่างกายให้สามารถเข้าถึง และใช้ประโยชน์จาก</w:t>
      </w:r>
    </w:p>
    <w:p w:rsidR="00575202" w:rsidRPr="00095B4C" w:rsidRDefault="00575202" w:rsidP="00095B4C">
      <w:pPr>
        <w:spacing w:after="0" w:line="240" w:lineRule="auto"/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</w:pPr>
      <w:r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ข้อมูลข่าวสาร ได้อย่างเท่าเทียมกับคนทั่วไปได้ เช่น ช่วยอ่านหนังสือ เอกสาร บทความ หรือข้อมูลต่างๆ ให้ฟัง ติดป้ายประกาศต่างๆ ให้อยู่ในระดับที่คนพิการนั่งเก้าอี้เข็นอ่านได้สะดวกชัดเจน เป็นต้น</w:t>
      </w:r>
    </w:p>
    <w:p w:rsidR="00095B4C" w:rsidRDefault="00815867" w:rsidP="00095B4C">
      <w:pPr>
        <w:spacing w:after="0" w:line="432" w:lineRule="atLeast"/>
        <w:ind w:firstLine="720"/>
        <w:jc w:val="thaiDistribute"/>
        <w:rPr>
          <w:rFonts w:ascii="TH SarabunIT๙" w:eastAsia="Times New Roman" w:hAnsi="TH SarabunIT๙" w:cs="TH SarabunIT๙"/>
          <w:color w:val="222222"/>
          <w:sz w:val="31"/>
          <w:szCs w:val="36"/>
        </w:rPr>
      </w:pPr>
      <w:r w:rsidRPr="00F96B9B">
        <w:rPr>
          <w:rFonts w:ascii="TH SarabunPSK" w:hAnsi="TH SarabunPSK" w:cs="TH SarabunPSK"/>
          <w:b/>
          <w:bCs/>
          <w:noProof/>
          <w:color w:val="0000FF"/>
          <w:sz w:val="40"/>
          <w:szCs w:val="40"/>
        </w:rPr>
        <w:drawing>
          <wp:inline distT="0" distB="0" distL="0" distR="0">
            <wp:extent cx="285750" cy="180975"/>
            <wp:effectExtent l="0" t="0" r="0" b="9525"/>
            <wp:docPr id="14" name="Picture 1" descr="http://img.kapook.com/image/icon/47_68129_3e1fe36d0c4f6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kapook.com/image/icon/47_68129_3e1fe36d0c4f645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5B4C"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 xml:space="preserve"> 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7. พูดคุยกับคนพิการด้วยวิธีการที่เหมาะสม ในกรณีที่คนพิการมีปัญหาใน</w:t>
      </w:r>
    </w:p>
    <w:p w:rsidR="00575202" w:rsidRPr="00C265EC" w:rsidRDefault="00575202" w:rsidP="00095B4C">
      <w:pPr>
        <w:spacing w:after="0" w:line="432" w:lineRule="atLeast"/>
        <w:jc w:val="thaiDistribute"/>
        <w:rPr>
          <w:rFonts w:ascii="TH SarabunIT๙" w:eastAsia="Times New Roman" w:hAnsi="TH SarabunIT๙" w:cs="TH SarabunIT๙"/>
          <w:color w:val="222222"/>
          <w:sz w:val="31"/>
          <w:szCs w:val="31"/>
          <w:cs/>
        </w:rPr>
      </w:pPr>
      <w:r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การพูด เช่น ศีรษะเอียง ปากเบี้ยว มีปัญหาในการพูด พูดช้า หรือพูดไม่ชัด ควรปฏิบัติดังนี้</w:t>
      </w:r>
    </w:p>
    <w:p w:rsidR="00095B4C" w:rsidRDefault="00095B4C" w:rsidP="00095B4C">
      <w:pPr>
        <w:spacing w:after="0" w:line="432" w:lineRule="atLeast"/>
        <w:ind w:left="1440"/>
        <w:rPr>
          <w:rFonts w:ascii="TH SarabunIT๙" w:eastAsia="Times New Roman" w:hAnsi="TH SarabunIT๙" w:cs="TH SarabunIT๙"/>
          <w:color w:val="222222"/>
          <w:sz w:val="31"/>
          <w:szCs w:val="36"/>
        </w:rPr>
      </w:pPr>
      <w:r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 xml:space="preserve">  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7.1 ยืนตรงหน้าคนพิการทุกครั้งก่อนการทักทายหรือพูดคุย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1"/>
          <w:cs/>
        </w:rPr>
        <w:br/>
      </w:r>
      <w:r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 xml:space="preserve"> 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7.2 พูดทักทายหรือสนทนากับคนพิการด้วยภาษาธรรมดาและ</w:t>
      </w:r>
    </w:p>
    <w:p w:rsidR="00095B4C" w:rsidRDefault="00575202" w:rsidP="00095B4C">
      <w:pPr>
        <w:spacing w:after="0" w:line="240" w:lineRule="auto"/>
        <w:rPr>
          <w:rFonts w:ascii="TH SarabunIT๙" w:eastAsia="Times New Roman" w:hAnsi="TH SarabunIT๙" w:cs="TH SarabunIT๙"/>
          <w:color w:val="222222"/>
          <w:sz w:val="31"/>
          <w:szCs w:val="31"/>
        </w:rPr>
      </w:pPr>
      <w:r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น้ำเสียงปกติ</w:t>
      </w:r>
    </w:p>
    <w:p w:rsidR="00095B4C" w:rsidRDefault="00095B4C" w:rsidP="00095B4C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color w:val="222222"/>
          <w:sz w:val="31"/>
          <w:szCs w:val="36"/>
        </w:rPr>
      </w:pPr>
      <w:r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 xml:space="preserve"> 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7.3 พยายามเข้าใจสิ่งที่คนพิการ</w:t>
      </w:r>
      <w:r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พูด และฟังจนพูดจบ ไม่ควรแย่งพูด</w:t>
      </w:r>
    </w:p>
    <w:p w:rsidR="00095B4C" w:rsidRDefault="00575202" w:rsidP="00095B4C">
      <w:pPr>
        <w:spacing w:after="0" w:line="240" w:lineRule="auto"/>
        <w:rPr>
          <w:rFonts w:ascii="TH SarabunIT๙" w:eastAsia="Times New Roman" w:hAnsi="TH SarabunIT๙" w:cs="TH SarabunIT๙"/>
          <w:color w:val="222222"/>
          <w:sz w:val="31"/>
          <w:szCs w:val="31"/>
        </w:rPr>
      </w:pPr>
      <w:r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หรือพูดแซง</w:t>
      </w:r>
    </w:p>
    <w:p w:rsidR="00095B4C" w:rsidRDefault="00575202" w:rsidP="00095B4C">
      <w:pPr>
        <w:spacing w:after="0" w:line="240" w:lineRule="auto"/>
        <w:ind w:left="2160"/>
        <w:rPr>
          <w:rFonts w:ascii="TH SarabunIT๙" w:eastAsia="Times New Roman" w:hAnsi="TH SarabunIT๙" w:cs="TH SarabunIT๙"/>
          <w:color w:val="222222"/>
          <w:sz w:val="31"/>
          <w:szCs w:val="36"/>
        </w:rPr>
      </w:pPr>
      <w:r w:rsidRPr="00C265EC">
        <w:rPr>
          <w:rFonts w:ascii="TH SarabunIT๙" w:eastAsia="Times New Roman" w:hAnsi="TH SarabunIT๙" w:cs="TH SarabunIT๙"/>
          <w:color w:val="222222"/>
          <w:sz w:val="31"/>
          <w:szCs w:val="31"/>
          <w:cs/>
        </w:rPr>
        <w:br/>
      </w:r>
    </w:p>
    <w:p w:rsidR="00095B4C" w:rsidRDefault="00095B4C" w:rsidP="00095B4C">
      <w:pPr>
        <w:spacing w:after="0" w:line="240" w:lineRule="auto"/>
        <w:ind w:left="2160"/>
        <w:rPr>
          <w:rFonts w:ascii="TH SarabunIT๙" w:eastAsia="Times New Roman" w:hAnsi="TH SarabunIT๙" w:cs="TH SarabunIT๙"/>
          <w:color w:val="222222"/>
          <w:sz w:val="31"/>
          <w:szCs w:val="36"/>
        </w:rPr>
      </w:pPr>
    </w:p>
    <w:p w:rsidR="00095B4C" w:rsidRDefault="00095B4C" w:rsidP="00095B4C">
      <w:pPr>
        <w:spacing w:after="0" w:line="240" w:lineRule="auto"/>
        <w:ind w:left="2160"/>
        <w:rPr>
          <w:rFonts w:ascii="TH SarabunIT๙" w:eastAsia="Times New Roman" w:hAnsi="TH SarabunIT๙" w:cs="TH SarabunIT๙"/>
          <w:color w:val="222222"/>
          <w:sz w:val="31"/>
          <w:szCs w:val="36"/>
        </w:rPr>
      </w:pPr>
    </w:p>
    <w:p w:rsidR="00095B4C" w:rsidRDefault="00095B4C" w:rsidP="00095B4C">
      <w:pPr>
        <w:spacing w:after="0" w:line="240" w:lineRule="auto"/>
        <w:ind w:left="2160"/>
        <w:rPr>
          <w:rFonts w:ascii="TH SarabunIT๙" w:eastAsia="Times New Roman" w:hAnsi="TH SarabunIT๙" w:cs="TH SarabunIT๙"/>
          <w:color w:val="222222"/>
          <w:sz w:val="31"/>
          <w:szCs w:val="36"/>
        </w:rPr>
      </w:pPr>
    </w:p>
    <w:p w:rsidR="00095B4C" w:rsidRDefault="00095B4C" w:rsidP="00095B4C">
      <w:pPr>
        <w:spacing w:after="0" w:line="240" w:lineRule="auto"/>
        <w:ind w:left="2160"/>
        <w:rPr>
          <w:rFonts w:ascii="TH SarabunIT๙" w:eastAsia="Times New Roman" w:hAnsi="TH SarabunIT๙" w:cs="TH SarabunIT๙"/>
          <w:color w:val="222222"/>
          <w:sz w:val="31"/>
          <w:szCs w:val="36"/>
        </w:rPr>
      </w:pPr>
    </w:p>
    <w:p w:rsidR="00095B4C" w:rsidRDefault="00095B4C" w:rsidP="00095B4C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color w:val="222222"/>
          <w:sz w:val="31"/>
          <w:szCs w:val="36"/>
        </w:rPr>
      </w:pPr>
      <w:r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 xml:space="preserve"> 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7.4 ช่วยอุดหนุน ผลิตภัณฑ์และบริการของคนพิการ รวมทั้งรับคน</w:t>
      </w:r>
    </w:p>
    <w:p w:rsidR="00095B4C" w:rsidRDefault="00575202" w:rsidP="00095B4C">
      <w:pPr>
        <w:spacing w:after="0" w:line="240" w:lineRule="auto"/>
        <w:rPr>
          <w:rFonts w:ascii="TH SarabunIT๙" w:eastAsia="Times New Roman" w:hAnsi="TH SarabunIT๙" w:cs="TH SarabunIT๙"/>
          <w:color w:val="222222"/>
          <w:sz w:val="31"/>
          <w:szCs w:val="36"/>
        </w:rPr>
      </w:pPr>
      <w:r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พิการเข้าทำงานตามความสามารถ</w:t>
      </w:r>
    </w:p>
    <w:p w:rsidR="00095B4C" w:rsidRDefault="00095B4C" w:rsidP="00095B4C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color w:val="222222"/>
          <w:sz w:val="31"/>
          <w:szCs w:val="36"/>
        </w:rPr>
      </w:pPr>
      <w:r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 xml:space="preserve"> 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7.5 ช่วยส่งเสริมการปรับสภาพแวดล้อมให้คนพิการสามารถเข้าถึง</w:t>
      </w:r>
    </w:p>
    <w:p w:rsidR="00095B4C" w:rsidRDefault="00575202" w:rsidP="00095B4C">
      <w:pPr>
        <w:spacing w:after="0" w:line="432" w:lineRule="atLeast"/>
        <w:rPr>
          <w:rFonts w:ascii="TH SarabunIT๙" w:eastAsia="Times New Roman" w:hAnsi="TH SarabunIT๙" w:cs="TH SarabunIT๙"/>
          <w:color w:val="222222"/>
          <w:sz w:val="31"/>
          <w:szCs w:val="31"/>
        </w:rPr>
      </w:pPr>
      <w:r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และใช้ประโยชน์ได้ โดยมีสิ่งอำนวยความสะดวกที่เหมาะสมในสภาพแวดล้อมต่างๆ เช่น ทางลาด ราวจับ ลิฟต์ เบรลล์บล็อกสำหรับผู้พิการทางสายตา เป็นต้น</w:t>
      </w:r>
    </w:p>
    <w:p w:rsidR="00095B4C" w:rsidRDefault="00095B4C" w:rsidP="00095B4C">
      <w:pPr>
        <w:spacing w:after="0" w:line="432" w:lineRule="atLeast"/>
        <w:ind w:left="720" w:firstLine="720"/>
        <w:rPr>
          <w:rFonts w:ascii="TH SarabunIT๙" w:eastAsia="Times New Roman" w:hAnsi="TH SarabunIT๙" w:cs="TH SarabunIT๙"/>
          <w:color w:val="222222"/>
          <w:sz w:val="31"/>
          <w:szCs w:val="36"/>
        </w:rPr>
      </w:pPr>
      <w:r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 xml:space="preserve"> 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7.6 ให้ความช่วยเหลืออื่นๆ ตาม</w:t>
      </w:r>
      <w:r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ที่คนพิการหรือผู้ดูแลคนพิการด้</w:t>
      </w:r>
      <w:r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>าน</w:t>
      </w:r>
    </w:p>
    <w:p w:rsidR="00575202" w:rsidRPr="00095B4C" w:rsidRDefault="00575202" w:rsidP="00095B4C">
      <w:pPr>
        <w:spacing w:after="0" w:line="432" w:lineRule="atLeast"/>
        <w:rPr>
          <w:rFonts w:ascii="TH SarabunIT๙" w:eastAsia="Times New Roman" w:hAnsi="TH SarabunIT๙" w:cs="TH SarabunIT๙"/>
          <w:color w:val="222222"/>
          <w:sz w:val="31"/>
          <w:szCs w:val="36"/>
        </w:rPr>
      </w:pPr>
      <w:r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ร่างกายร้องขอ</w:t>
      </w:r>
    </w:p>
    <w:p w:rsidR="00095B4C" w:rsidRPr="00C265EC" w:rsidRDefault="00095B4C" w:rsidP="00575202">
      <w:pPr>
        <w:spacing w:after="432" w:line="432" w:lineRule="atLeast"/>
        <w:rPr>
          <w:rFonts w:ascii="TH SarabunIT๙" w:eastAsia="Times New Roman" w:hAnsi="TH SarabunIT๙" w:cs="TH SarabunIT๙"/>
          <w:color w:val="222222"/>
          <w:sz w:val="31"/>
          <w:szCs w:val="31"/>
          <w:cs/>
        </w:rPr>
      </w:pPr>
    </w:p>
    <w:p w:rsidR="00364F56" w:rsidRPr="00311429" w:rsidRDefault="00311429" w:rsidP="002E6D70">
      <w:pPr>
        <w:spacing w:after="0" w:line="240" w:lineRule="auto"/>
        <w:jc w:val="right"/>
        <w:rPr>
          <w:sz w:val="32"/>
          <w:szCs w:val="40"/>
          <w:cs/>
        </w:rPr>
      </w:pPr>
      <w:bookmarkStart w:id="0" w:name="_GoBack"/>
      <w:r w:rsidRPr="00311429">
        <w:rPr>
          <w:rFonts w:hint="cs"/>
          <w:sz w:val="32"/>
          <w:szCs w:val="40"/>
          <w:cs/>
        </w:rPr>
        <w:t>ด้วยความปรารถนาดีจาก</w:t>
      </w:r>
      <w:r>
        <w:rPr>
          <w:rFonts w:hint="cs"/>
          <w:sz w:val="32"/>
          <w:szCs w:val="40"/>
          <w:cs/>
        </w:rPr>
        <w:t>.........</w:t>
      </w:r>
    </w:p>
    <w:bookmarkEnd w:id="0"/>
    <w:p w:rsidR="00311429" w:rsidRDefault="002E6D70" w:rsidP="002E6D70">
      <w:pPr>
        <w:spacing w:after="0" w:line="240" w:lineRule="auto"/>
        <w:jc w:val="right"/>
        <w:rPr>
          <w:rFonts w:hint="cs"/>
          <w:sz w:val="32"/>
          <w:szCs w:val="40"/>
        </w:rPr>
      </w:pPr>
      <w:r>
        <w:rPr>
          <w:rFonts w:hint="cs"/>
          <w:sz w:val="32"/>
          <w:szCs w:val="40"/>
          <w:cs/>
        </w:rPr>
        <w:t>กองสาธารณสุขและสิ่งแวดล้อมเทศบาลตำบลท่าแพ</w:t>
      </w:r>
    </w:p>
    <w:p w:rsidR="002E6D70" w:rsidRPr="00311429" w:rsidRDefault="002E6D70" w:rsidP="002E6D70">
      <w:pPr>
        <w:spacing w:after="0" w:line="240" w:lineRule="auto"/>
        <w:jc w:val="right"/>
        <w:rPr>
          <w:rFonts w:hint="cs"/>
          <w:sz w:val="32"/>
          <w:szCs w:val="40"/>
          <w:cs/>
        </w:rPr>
      </w:pPr>
      <w:r>
        <w:rPr>
          <w:rFonts w:hint="cs"/>
          <w:sz w:val="32"/>
          <w:szCs w:val="40"/>
          <w:cs/>
        </w:rPr>
        <w:t>โทร. 075-383360</w:t>
      </w:r>
    </w:p>
    <w:p w:rsidR="00095B4C" w:rsidRPr="00311429" w:rsidRDefault="00095B4C">
      <w:pPr>
        <w:spacing w:after="0" w:line="240" w:lineRule="auto"/>
        <w:jc w:val="right"/>
        <w:rPr>
          <w:sz w:val="32"/>
          <w:szCs w:val="40"/>
        </w:rPr>
      </w:pPr>
      <w:r>
        <w:rPr>
          <w:noProof/>
          <w:sz w:val="32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3067050</wp:posOffset>
            </wp:positionH>
            <wp:positionV relativeFrom="paragraph">
              <wp:posOffset>358140</wp:posOffset>
            </wp:positionV>
            <wp:extent cx="2857500" cy="1552575"/>
            <wp:effectExtent l="19050" t="0" r="0" b="0"/>
            <wp:wrapThrough wrapText="bothSides">
              <wp:wrapPolygon edited="0">
                <wp:start x="-144" y="0"/>
                <wp:lineTo x="-144" y="21467"/>
                <wp:lineTo x="21600" y="21467"/>
                <wp:lineTo x="21600" y="0"/>
                <wp:lineTo x="-144" y="0"/>
              </wp:wrapPolygon>
            </wp:wrapThrough>
            <wp:docPr id="21" name="รูปภาพ 21" descr="C:\Users\Administrator\Pictures\พิการ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พิการ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95B4C" w:rsidRPr="00311429" w:rsidSect="008F5802">
      <w:pgSz w:w="11906" w:h="16838"/>
      <w:pgMar w:top="709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quarkbold">
    <w:altName w:val="Times New Roman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202"/>
    <w:rsid w:val="000525A2"/>
    <w:rsid w:val="00095B4C"/>
    <w:rsid w:val="002E6D70"/>
    <w:rsid w:val="00311429"/>
    <w:rsid w:val="00364F56"/>
    <w:rsid w:val="003B335B"/>
    <w:rsid w:val="004F32F4"/>
    <w:rsid w:val="00575202"/>
    <w:rsid w:val="00667454"/>
    <w:rsid w:val="007C7255"/>
    <w:rsid w:val="007F1345"/>
    <w:rsid w:val="00815867"/>
    <w:rsid w:val="008F5802"/>
    <w:rsid w:val="009A3561"/>
    <w:rsid w:val="009F2588"/>
    <w:rsid w:val="00A5358E"/>
    <w:rsid w:val="00B558E1"/>
    <w:rsid w:val="00BB1251"/>
    <w:rsid w:val="00C265EC"/>
    <w:rsid w:val="00F04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A4271C-4C9D-4A0A-B5E6-6BF343F3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8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1586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1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5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5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2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9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82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6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V.7_x86</dc:creator>
  <cp:lastModifiedBy>ASUS</cp:lastModifiedBy>
  <cp:revision>2</cp:revision>
  <dcterms:created xsi:type="dcterms:W3CDTF">2023-06-16T07:59:00Z</dcterms:created>
  <dcterms:modified xsi:type="dcterms:W3CDTF">2023-06-16T07:59:00Z</dcterms:modified>
</cp:coreProperties>
</file>